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1E285" w14:textId="501B20A9" w:rsidR="00D21770" w:rsidRPr="000F27D4" w:rsidRDefault="000F27D4">
      <w:pPr>
        <w:rPr>
          <w:rFonts w:cs="Times New Roman"/>
          <w:szCs w:val="28"/>
          <w:lang w:val="hr-HR"/>
        </w:rPr>
      </w:pP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Vjernicima i hodočasnicima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S radošću sam doznao za svečano Krunjenje slike Gospe od Kalvarije, koja vas danas okuplja na «Podravskom Jeruzalemu».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 xml:space="preserve">Proizašla iz želje da među narodima svjedoči bratstvo koje nadilazi ono što dijeli, ova duhovna </w:t>
      </w:r>
      <w:r>
        <w:rPr>
          <w:rFonts w:cs="Times New Roman"/>
          <w:color w:val="000000"/>
          <w:szCs w:val="28"/>
          <w:shd w:val="clear" w:color="auto" w:fill="FFFFFF"/>
          <w:lang w:val="hr-HR"/>
        </w:rPr>
        <w:t>oaza</w:t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 xml:space="preserve"> nalazi u Kristu svoj izvor ali i svoje ispunjenje.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Križni put «Svi smo braća», koji vodi od križa do uskrsnuća, podsjeća nas sve da patnja nema posljednju riječ te da iz Kristove smrti izvire nada u novi život, prema kojemu su pozvani svi narodi i nacije.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 xml:space="preserve">Veza sa Svetištem </w:t>
      </w:r>
      <w:proofErr w:type="spellStart"/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Kalwaria</w:t>
      </w:r>
      <w:proofErr w:type="spellEnd"/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 xml:space="preserve"> </w:t>
      </w:r>
      <w:proofErr w:type="spellStart"/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Zebrzydowska</w:t>
      </w:r>
      <w:proofErr w:type="spellEnd"/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 xml:space="preserve"> u Poljskoj, toliko drago svetom Ivanu Pavlu II. i ovdje prisutno po štovanoj slici Gospe od Kalvarije, danas se očituje i kroz krunu koju sam s radošću blagoslovio 19. studenoga 2025., kao znak kontinuiteta s blagoslovom krune koji je moj časni prethodnik, papa Lav XIII., udijelio prigodom krunidbe izvorne slike 15. kolovoza 1887.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 xml:space="preserve">Majčinskoj zaštiti Blažene Djevice Marije povjeravam Varaždinsku biskupiju, da, pod vodstvom svoga pastira, mons. Bože Radoša, u ovom vremenu prati i čuva ovu novu duhovnu stvarnost. Povjeravam zagovoru također mjesnoga župnika, </w:t>
      </w:r>
      <w:proofErr w:type="spellStart"/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preč</w:t>
      </w:r>
      <w:proofErr w:type="spellEnd"/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 xml:space="preserve">. Andriju </w:t>
      </w:r>
      <w:proofErr w:type="spellStart"/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Botkovića</w:t>
      </w:r>
      <w:proofErr w:type="spellEnd"/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, kojemu je povjerena pastoralna skrb za zajednicu, vjernike, umjetnike i sve one koji su svojom predanošću i velikodušnošću omogućili ostvarenje ovoga djela.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Želim da «Podravski Jeruzalem» sve više raste kao duhovna oaza, mjesto molitve, susreta i bratstva, gdje se, pod nježnim pogledom Marije, Majke svih nas, mogu ponovno pronaći mir srca, radost vjere i ljepota susreta s Kristom.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Po zagovoru Gospe od Kalvarije, svetoga Ivana Pavla II. i blaženoga Alojzija Stepinca, zazivajući na sve obilje nebeskih milosti, od srca udjeljujem Apostolski blagoslov svima nazočnima, kao i svima koji će ovamo dolaziti na hodočašće, povjeravajući vašim molitvama svoju Petrovu službu.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Dano u Vatikanu, 13. rujna 2026.</w:t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lang w:val="hr-HR"/>
        </w:rPr>
        <w:br/>
      </w:r>
      <w:r w:rsidRPr="000F27D4">
        <w:rPr>
          <w:rFonts w:cs="Times New Roman"/>
          <w:color w:val="000000"/>
          <w:szCs w:val="28"/>
          <w:shd w:val="clear" w:color="auto" w:fill="FFFFFF"/>
          <w:lang w:val="hr-HR"/>
        </w:rPr>
        <w:t>Papa Lav XIV.</w:t>
      </w:r>
    </w:p>
    <w:sectPr w:rsidR="00D21770" w:rsidRPr="000F27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D4"/>
    <w:rsid w:val="000F27D4"/>
    <w:rsid w:val="0074652C"/>
    <w:rsid w:val="008A3B9C"/>
    <w:rsid w:val="0094064E"/>
    <w:rsid w:val="00971381"/>
    <w:rsid w:val="00D2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74579"/>
  <w15:chartTrackingRefBased/>
  <w15:docId w15:val="{424B81E3-583D-4C47-B733-AFD66F62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F2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2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F27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F27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27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27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27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27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27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F27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27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F27D4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F27D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F27D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F27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F27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F27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F27D4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F2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F2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27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F27D4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F2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F27D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F27D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F27D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2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F27D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F27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1575</Characters>
  <Application>Microsoft Office Word</Application>
  <DocSecurity>0</DocSecurity>
  <Lines>37</Lines>
  <Paragraphs>1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Pavisa</dc:creator>
  <cp:keywords/>
  <dc:description/>
  <cp:lastModifiedBy>Dario Pavisa</cp:lastModifiedBy>
  <cp:revision>1</cp:revision>
  <dcterms:created xsi:type="dcterms:W3CDTF">2026-09-13T06:32:00Z</dcterms:created>
  <dcterms:modified xsi:type="dcterms:W3CDTF">2026-09-13T06:34:00Z</dcterms:modified>
</cp:coreProperties>
</file>